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4E7" w:rsidRDefault="00CD24E7" w:rsidP="00CD24E7">
      <w:pPr>
        <w:ind w:left="-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Figure 1. </w:t>
      </w:r>
      <w:r>
        <w:rPr>
          <w:rFonts w:ascii="Times New Roman" w:hAnsi="Times New Roman" w:cs="Times New Roman"/>
          <w:sz w:val="24"/>
          <w:szCs w:val="24"/>
          <w:lang w:val="en-US"/>
        </w:rPr>
        <w:t>Flow diagram showing the selection of participants for inclusion, Australia, 2001-2013</w:t>
      </w: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pt-BR" w:eastAsia="pt-BR"/>
        </w:rPr>
        <w:drawing>
          <wp:inline distT="0" distB="0" distL="0" distR="0" wp14:anchorId="32C16669" wp14:editId="40829D04">
            <wp:extent cx="4057650" cy="5293648"/>
            <wp:effectExtent l="0" t="0" r="0" b="254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107" cy="530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D24E7" w:rsidRDefault="00CD24E7" w:rsidP="00CD24E7">
      <w:pPr>
        <w:ind w:left="-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359B0" w:rsidRDefault="003359B0"/>
    <w:sectPr w:rsidR="003359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4E7"/>
    <w:rsid w:val="003359B0"/>
    <w:rsid w:val="00912CD7"/>
    <w:rsid w:val="00CD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C3C69D-85C6-429F-B65E-689BF423C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4E7"/>
    <w:rPr>
      <w:lang w:val="en-AU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2020-04-02T14:41:00Z</dcterms:created>
  <dcterms:modified xsi:type="dcterms:W3CDTF">2020-04-02T14:41:00Z</dcterms:modified>
</cp:coreProperties>
</file>